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C21D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AIG(2025)10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7. november 2025</w:t>
      </w:r>
    </w:p>
    <w:p w14:paraId="25C37F1F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Euroopa Nõukogu juurdepääsuteabe töörühm (Access Info Group – AIG)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Euroopa Nõukogu ametlikele dokumentidele juurdepääsu konventsioon (CETS nr 205)</w:t>
      </w:r>
    </w:p>
    <w:p w14:paraId="57F07EA9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Temaatiline seire dokumendihalduse ja säilitamise valdkonnas</w:t>
      </w:r>
    </w:p>
    <w:p w14:paraId="4037EE4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Küsimustik konventsiooniosalistele</w:t>
      </w:r>
    </w:p>
    <w:p w14:paraId="3CBD5F01" w14:textId="77777777" w:rsidR="00370581" w:rsidRPr="00370581" w:rsidRDefault="00530302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B04976">
          <v:rect id="_x0000_i1025" style="width:0;height:1.5pt" o:hralign="center" o:hrstd="t" o:hr="t" fillcolor="#a0a0a0" stroked="f"/>
        </w:pict>
      </w:r>
    </w:p>
    <w:p w14:paraId="47F28633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A. Sissejuhatus</w:t>
      </w:r>
    </w:p>
    <w:p w14:paraId="3E132E64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Euroopa Nõukogu juurdepääsuteabe töörühm (AIG) on lõpetanud Euroopa Nõukogu ametlikele dokumentidele juurdepääsu konventsiooni (CETS nr 205, edaspidi konventsioon) rakendamise lähtehindamise 15 osalisriigis. Samuti on AIG avaldanud oma seisukoha konventsiooni artikli 1 lõike 2 punkti b tähenduses mõiste „ametlik dokument“ määratluse kohta.</w:t>
      </w:r>
    </w:p>
    <w:p w14:paraId="00E78055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AIG jätkab nüüd konventsiooni rakendamise seiret konventsiooni artikli 11 lõike 1 alusel. Käesoleva küsimustiku abil kogub AIG teavet dokumendihalduse ja dokumentide säilitamise korralduse kohta.</w:t>
      </w:r>
    </w:p>
    <w:p w14:paraId="4C32F3B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Avaliku võimu asutuste valduses olevate dokumentide (vt konventsiooni artikli 1 lõike 2 punkt a) tõhus haldamine ning selgete ja kehtestatud säilitamisreeglite kohaldamine tagab, et dokumendid on olemas ja kergesti kättesaadavad. Seetõttu käsitleb AIG konventsiooni artikli 9 punktide c ja d alusel ametlike dokumentide haldamise ja säilitamise küsimusi.</w:t>
      </w:r>
    </w:p>
    <w:p w14:paraId="59BCFEE9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Vastavalt konventsiooni artikli 11 lõikele 2 ja AIG kodukorra reeglile 30.1 kutsub AIG asjakohast teavet esitama ka valitsusväliseid organisatsioone.</w:t>
      </w:r>
    </w:p>
    <w:p w14:paraId="428C1BDE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Vastused käesolevale küsimustikule koos võimalike lisamaterjalidega tuleb esitada ühes Euroopa Nõukogu ametlikus keeles (inglise või prantsuse keeles).</w:t>
      </w:r>
    </w:p>
    <w:p w14:paraId="1415EAB8" w14:textId="77777777" w:rsidR="00370581" w:rsidRPr="00370581" w:rsidRDefault="00530302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FEDAE7">
          <v:rect id="_x0000_i1026" style="width:0;height:1.5pt" o:hralign="center" o:hrstd="t" o:hr="t" fillcolor="#a0a0a0" stroked="f"/>
        </w:pict>
      </w:r>
    </w:p>
    <w:p w14:paraId="27DA4ADE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B. Küsimused</w:t>
      </w:r>
    </w:p>
    <w:p w14:paraId="7C76FF0F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Kuidas on avaliku võimu asutustes reguleeritud dokumentide haldamine, säilitamine ja arhiveerimine? Palun esitage asjaomaste õigusaktide ametlik tõlge ühes Euroopa Nõukogu ametlikus keeles (inglise või prantsuse keeles).</w:t>
      </w:r>
    </w:p>
    <w:p w14:paraId="200179FD" w14:textId="0AFD88F8" w:rsidR="008D4E06" w:rsidRDefault="008D4E06" w:rsidP="008D4E06">
      <w:pPr>
        <w:ind w:left="720"/>
        <w:rPr>
          <w:rFonts w:ascii="Times New Roman" w:hAnsi="Times New Roman" w:cs="Times New Roman"/>
        </w:rPr>
      </w:pPr>
      <w:r w:rsidRPr="008D4E06">
        <w:rPr>
          <w:rFonts w:ascii="Times New Roman" w:hAnsi="Times New Roman" w:cs="Times New Roman"/>
        </w:rPr>
        <w:t>ERSO kasutab asjaajamises ERSO serverit, kus registreeritakse saabuv ja ERSO-s loodav ametlik teave. </w:t>
      </w:r>
    </w:p>
    <w:p w14:paraId="7C23EF89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kõik avaliku võimu asutuse valduses olevad dokumendid registreeritakse? Kui jah, siis millised andmed dokumentide kohta registrisse kantakse? Kes vastutab dokumentide registreerimise eest? Millisel ajahetkel registreerimine toimub?</w:t>
      </w:r>
    </w:p>
    <w:p w14:paraId="2BB005CD" w14:textId="77777777" w:rsidR="008D4E06" w:rsidRPr="008D4E06" w:rsidRDefault="008D4E06" w:rsidP="008D4E06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8D4E06">
        <w:rPr>
          <w:rFonts w:ascii="Times New Roman" w:hAnsi="Times New Roman" w:cs="Times New Roman"/>
        </w:rPr>
        <w:t>Teabe registreerimise kohustus</w:t>
      </w:r>
      <w:r w:rsidRPr="008D4E06">
        <w:rPr>
          <w:rFonts w:ascii="Times New Roman" w:hAnsi="Times New Roman" w:cs="Times New Roman"/>
          <w:lang w:val="en-US"/>
        </w:rPr>
        <w:t> </w:t>
      </w:r>
    </w:p>
    <w:p w14:paraId="1ADB57A0" w14:textId="77777777" w:rsidR="008D4E06" w:rsidRPr="008D4E06" w:rsidRDefault="008D4E06" w:rsidP="008D4E06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8D4E06">
        <w:rPr>
          <w:rFonts w:ascii="Times New Roman" w:hAnsi="Times New Roman" w:cs="Times New Roman"/>
        </w:rPr>
        <w:lastRenderedPageBreak/>
        <w:t>ERSO on kohustatud tagama enda põhiülesannete täitmisel loodud ja saadud teabe registreerimise dokumendi allkirjastamise, teabe saabumise või väljasaatmise või suulise taotluse protokollimise päeval või sellele järgneval tööpäeval. </w:t>
      </w:r>
      <w:r w:rsidRPr="008D4E06">
        <w:rPr>
          <w:rFonts w:ascii="Times New Roman" w:hAnsi="Times New Roman" w:cs="Times New Roman"/>
          <w:lang w:val="en-US"/>
        </w:rPr>
        <w:t> </w:t>
      </w:r>
    </w:p>
    <w:p w14:paraId="6BBD59E8" w14:textId="77777777" w:rsidR="008D4E06" w:rsidRPr="008D4E06" w:rsidRDefault="008D4E06" w:rsidP="008D4E06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8D4E06">
        <w:rPr>
          <w:rFonts w:ascii="Times New Roman" w:hAnsi="Times New Roman" w:cs="Times New Roman"/>
        </w:rPr>
        <w:t>Kui suulisele pöördumisele antakse viivitamata suuline vastus, siis ei pea pöördumist registreerima.</w:t>
      </w:r>
      <w:r w:rsidRPr="008D4E06">
        <w:rPr>
          <w:rFonts w:ascii="Times New Roman" w:hAnsi="Times New Roman" w:cs="Times New Roman"/>
          <w:lang w:val="en-US"/>
        </w:rPr>
        <w:t> </w:t>
      </w:r>
    </w:p>
    <w:p w14:paraId="6727F32A" w14:textId="77777777" w:rsidR="008D4E06" w:rsidRPr="008D4E06" w:rsidRDefault="008D4E06" w:rsidP="008D4E06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8D4E06">
        <w:rPr>
          <w:rFonts w:ascii="Times New Roman" w:hAnsi="Times New Roman" w:cs="Times New Roman"/>
        </w:rPr>
        <w:t>Elektrooniline dokument tuleb serverisse salvestada muutmata kujul, v.a krüpteeritud fail, mis laaditakse üles </w:t>
      </w:r>
      <w:proofErr w:type="spellStart"/>
      <w:r w:rsidRPr="008D4E06">
        <w:rPr>
          <w:rFonts w:ascii="Times New Roman" w:hAnsi="Times New Roman" w:cs="Times New Roman"/>
        </w:rPr>
        <w:t>dekrüpteeritult</w:t>
      </w:r>
      <w:proofErr w:type="spellEnd"/>
      <w:r w:rsidRPr="008D4E06">
        <w:rPr>
          <w:rFonts w:ascii="Times New Roman" w:hAnsi="Times New Roman" w:cs="Times New Roman"/>
        </w:rPr>
        <w:t>.</w:t>
      </w:r>
      <w:r w:rsidRPr="008D4E06">
        <w:rPr>
          <w:rFonts w:ascii="Times New Roman" w:hAnsi="Times New Roman" w:cs="Times New Roman"/>
          <w:lang w:val="en-US"/>
        </w:rPr>
        <w:t> </w:t>
      </w:r>
    </w:p>
    <w:p w14:paraId="21B2EF7C" w14:textId="77777777" w:rsidR="008D4E06" w:rsidRDefault="008D4E06" w:rsidP="008D4E06">
      <w:pPr>
        <w:ind w:left="720"/>
        <w:rPr>
          <w:rFonts w:ascii="Times New Roman" w:hAnsi="Times New Roman" w:cs="Times New Roman"/>
        </w:rPr>
      </w:pPr>
    </w:p>
    <w:p w14:paraId="09A95C2D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dokumentide registreerimise nõuetest tehakse erandeid nende sisu alusel?</w:t>
      </w:r>
    </w:p>
    <w:p w14:paraId="124DFC55" w14:textId="77777777" w:rsidR="008D4E06" w:rsidRPr="008D4E06" w:rsidRDefault="008D4E06" w:rsidP="008D4E06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8D4E06">
        <w:rPr>
          <w:rFonts w:ascii="Times New Roman" w:hAnsi="Times New Roman" w:cs="Times New Roman"/>
        </w:rPr>
        <w:t>ERSO-s ei registreerita:</w:t>
      </w:r>
      <w:r w:rsidRPr="008D4E06">
        <w:rPr>
          <w:rFonts w:ascii="Times New Roman" w:hAnsi="Times New Roman" w:cs="Times New Roman"/>
          <w:lang w:val="en-US"/>
        </w:rPr>
        <w:t> </w:t>
      </w:r>
    </w:p>
    <w:p w14:paraId="54D5F34A" w14:textId="77777777" w:rsidR="008D4E06" w:rsidRPr="008D4E06" w:rsidRDefault="008D4E06" w:rsidP="008D4E06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8D4E06">
        <w:rPr>
          <w:rFonts w:ascii="Times New Roman" w:hAnsi="Times New Roman" w:cs="Times New Roman"/>
        </w:rPr>
        <w:t>valele või märkimata adressaadile saabunud teavet, mis edastatakse õigele adressaadile; teavet märkega „Isiklik“ või „Ainult adressaadile“;</w:t>
      </w:r>
      <w:r w:rsidRPr="008D4E06">
        <w:rPr>
          <w:rFonts w:ascii="Times New Roman" w:hAnsi="Times New Roman" w:cs="Times New Roman"/>
          <w:lang w:val="en-US"/>
        </w:rPr>
        <w:t> </w:t>
      </w:r>
    </w:p>
    <w:p w14:paraId="2EE33061" w14:textId="77777777" w:rsidR="008D4E06" w:rsidRPr="008D4E06" w:rsidRDefault="008D4E06" w:rsidP="008D4E06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8D4E06">
        <w:rPr>
          <w:rFonts w:ascii="Times New Roman" w:hAnsi="Times New Roman" w:cs="Times New Roman"/>
        </w:rPr>
        <w:t>anonüümset teavet (v.a juhul, kui see sisaldab olulist teavet, mida asutus peab kontrollima). Anonüümne ei ole teabenõue, selgitustaotlus või märgukiri, kui sellele on lisatud e-posti aadress;</w:t>
      </w:r>
      <w:r w:rsidRPr="008D4E06">
        <w:rPr>
          <w:rFonts w:ascii="Times New Roman" w:hAnsi="Times New Roman" w:cs="Times New Roman"/>
          <w:lang w:val="en-US"/>
        </w:rPr>
        <w:t> </w:t>
      </w:r>
    </w:p>
    <w:p w14:paraId="5CC3D28D" w14:textId="77777777" w:rsidR="008D4E06" w:rsidRPr="008D4E06" w:rsidRDefault="008D4E06" w:rsidP="008D4E06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8D4E06">
        <w:rPr>
          <w:rFonts w:ascii="Times New Roman" w:hAnsi="Times New Roman" w:cs="Times New Roman"/>
        </w:rPr>
        <w:t>reklaame, kutseid, õnnitlusi, kaastundeavaldusi ja rämpsposti.</w:t>
      </w:r>
      <w:r w:rsidRPr="008D4E06">
        <w:rPr>
          <w:rFonts w:ascii="Times New Roman" w:hAnsi="Times New Roman" w:cs="Times New Roman"/>
          <w:lang w:val="en-US"/>
        </w:rPr>
        <w:t> </w:t>
      </w:r>
    </w:p>
    <w:p w14:paraId="4141D223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on kehtestatud juhised või poliitikad seoses otse avalikule teenistujale saadetud või temalt saadetud kirjavahetuse registreerimisega?</w:t>
      </w:r>
    </w:p>
    <w:p w14:paraId="58EC9C72" w14:textId="77777777" w:rsidR="00495159" w:rsidRPr="00495159" w:rsidRDefault="00495159" w:rsidP="00495159">
      <w:pPr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495159">
        <w:rPr>
          <w:rFonts w:ascii="Times New Roman" w:hAnsi="Times New Roman" w:cs="Times New Roman"/>
        </w:rPr>
        <w:t>Teabe avalikkus ja juurdepääsupiirangu määramine</w:t>
      </w:r>
      <w:r w:rsidRPr="00495159">
        <w:rPr>
          <w:rFonts w:ascii="Times New Roman" w:hAnsi="Times New Roman" w:cs="Times New Roman"/>
          <w:lang w:val="en-US"/>
        </w:rPr>
        <w:t> </w:t>
      </w:r>
    </w:p>
    <w:p w14:paraId="083A999C" w14:textId="77777777" w:rsidR="00495159" w:rsidRPr="00495159" w:rsidRDefault="00495159" w:rsidP="00495159">
      <w:pPr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495159">
        <w:rPr>
          <w:rFonts w:ascii="Times New Roman" w:hAnsi="Times New Roman" w:cs="Times New Roman"/>
        </w:rPr>
        <w:t>Seaduses sätestatud juhul määratakse teabele, sealhulgas dokumendile või selle osale, juurdepääsupiirang serveri piiranguga. ERSO määrab teabele juurdepääsupiirangu liigitusskeemis.</w:t>
      </w:r>
      <w:r w:rsidRPr="00495159">
        <w:rPr>
          <w:rFonts w:ascii="Times New Roman" w:hAnsi="Times New Roman" w:cs="Times New Roman"/>
          <w:lang w:val="en-US"/>
        </w:rPr>
        <w:t> </w:t>
      </w:r>
    </w:p>
    <w:p w14:paraId="4B23A121" w14:textId="77777777" w:rsidR="00495159" w:rsidRPr="00495159" w:rsidRDefault="00495159" w:rsidP="00495159">
      <w:pPr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495159">
        <w:rPr>
          <w:rFonts w:ascii="Times New Roman" w:hAnsi="Times New Roman" w:cs="Times New Roman"/>
        </w:rPr>
        <w:t>Kui teabele ei ole liigitusskeemis määratud juurdepääsupiirangut, kuid teave sisaldab andmeid, millele juurdepääsu tuleb seaduse alusel piirata, tuleb määrata serveri piirang eraldi.</w:t>
      </w:r>
      <w:r w:rsidRPr="00495159">
        <w:rPr>
          <w:rFonts w:ascii="Times New Roman" w:hAnsi="Times New Roman" w:cs="Times New Roman"/>
          <w:lang w:val="en-US"/>
        </w:rPr>
        <w:t> </w:t>
      </w:r>
    </w:p>
    <w:p w14:paraId="30E95651" w14:textId="77777777" w:rsidR="00495159" w:rsidRPr="00495159" w:rsidRDefault="00495159" w:rsidP="00495159">
      <w:pPr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495159">
        <w:rPr>
          <w:rFonts w:ascii="Times New Roman" w:hAnsi="Times New Roman" w:cs="Times New Roman"/>
        </w:rPr>
        <w:t>Juurdepääsupiirangu määramisel teabele, sealhulgas dokumendile, arvestab asutus kehtivat juurdepääsupiirangu aluste klassifikaatorit, märkides juurdepääsupiirangu aluseks oleva seadusesätte ja piirangu kehtivuse tähtaja.</w:t>
      </w:r>
      <w:r w:rsidRPr="00495159">
        <w:rPr>
          <w:rFonts w:ascii="Times New Roman" w:hAnsi="Times New Roman" w:cs="Times New Roman"/>
          <w:lang w:val="en-US"/>
        </w:rPr>
        <w:t> </w:t>
      </w:r>
    </w:p>
    <w:p w14:paraId="02A1276A" w14:textId="77777777" w:rsidR="00495159" w:rsidRPr="00495159" w:rsidRDefault="00495159" w:rsidP="00495159">
      <w:pPr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495159">
        <w:rPr>
          <w:rFonts w:ascii="Times New Roman" w:hAnsi="Times New Roman" w:cs="Times New Roman"/>
        </w:rPr>
        <w:t>Juurdepääsupiirang määratakse serveri tehniliste võimalustega. Enne teabe serverisse kandmist kontrollib töötaja sellele juurdepääsupiirangu määramise vajadust ning määrab vajaduse korral juurdepääsupiirangu. </w:t>
      </w:r>
      <w:r w:rsidRPr="00495159">
        <w:rPr>
          <w:rFonts w:ascii="Times New Roman" w:hAnsi="Times New Roman" w:cs="Times New Roman"/>
          <w:lang w:val="en-US"/>
        </w:rPr>
        <w:t> </w:t>
      </w:r>
    </w:p>
    <w:p w14:paraId="7B71B3A5" w14:textId="77777777" w:rsidR="00495159" w:rsidRPr="00495159" w:rsidRDefault="00495159" w:rsidP="00495159">
      <w:pPr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495159">
        <w:rPr>
          <w:rFonts w:ascii="Times New Roman" w:hAnsi="Times New Roman" w:cs="Times New Roman"/>
        </w:rPr>
        <w:t>Juurdepääsupiiranguga teabega võivad tutvuda töötajad, kes vajavad seda teenistusülesannete täitmiseks, ja isikud, kellel on selleks seadusest tulenev õigus.</w:t>
      </w:r>
      <w:r w:rsidRPr="00495159">
        <w:rPr>
          <w:rFonts w:ascii="Times New Roman" w:hAnsi="Times New Roman" w:cs="Times New Roman"/>
          <w:lang w:val="en-US"/>
        </w:rPr>
        <w:t> </w:t>
      </w:r>
    </w:p>
    <w:p w14:paraId="10A0D150" w14:textId="77777777" w:rsidR="00495159" w:rsidRDefault="00495159" w:rsidP="00495159">
      <w:pPr>
        <w:ind w:left="720"/>
        <w:rPr>
          <w:rFonts w:ascii="Times New Roman" w:hAnsi="Times New Roman" w:cs="Times New Roman"/>
        </w:rPr>
      </w:pPr>
    </w:p>
    <w:p w14:paraId="15274D81" w14:textId="4128913D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ametlike dokumentide registrid on avalikud?</w:t>
      </w:r>
      <w:r w:rsidR="00B27245">
        <w:rPr>
          <w:rFonts w:ascii="Times New Roman" w:hAnsi="Times New Roman" w:cs="Times New Roman"/>
        </w:rPr>
        <w:t xml:space="preserve"> </w:t>
      </w:r>
    </w:p>
    <w:p w14:paraId="02FAD5C7" w14:textId="768EFA2F" w:rsidR="00B27245" w:rsidRPr="00370581" w:rsidRDefault="00495159" w:rsidP="00B2724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Ei</w:t>
      </w:r>
    </w:p>
    <w:p w14:paraId="1FD4F79A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elektroonilisi sõnumeid (e-kirjad, SMS-id jne) käsitletakse samamoodi nagu paberdokumente?</w:t>
      </w:r>
    </w:p>
    <w:p w14:paraId="3991F8B6" w14:textId="2326C8E9" w:rsidR="00B27245" w:rsidRPr="00370581" w:rsidRDefault="00495159" w:rsidP="00B2724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Jah</w:t>
      </w:r>
    </w:p>
    <w:p w14:paraId="482B8917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avaliku võimu asutused kasutavad dokumentide registreerimiseks ühist süsteemi või kasutab iga asutus oma süsteemi?</w:t>
      </w:r>
    </w:p>
    <w:p w14:paraId="61E9B20F" w14:textId="556181B9" w:rsidR="00B27245" w:rsidRPr="00370581" w:rsidRDefault="00B27245" w:rsidP="00B2724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ERSO </w:t>
      </w:r>
      <w:r w:rsidR="00495159">
        <w:rPr>
          <w:rFonts w:ascii="Times New Roman" w:hAnsi="Times New Roman" w:cs="Times New Roman"/>
        </w:rPr>
        <w:t>kasutab RIT serverit.</w:t>
      </w:r>
    </w:p>
    <w:p w14:paraId="49370F65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ametlike dokumentide säilitamisel? Näiteks millises vormingus ja kus dokumente säilitatakse?</w:t>
      </w:r>
    </w:p>
    <w:p w14:paraId="103B30E3" w14:textId="4483015B" w:rsidR="00B27245" w:rsidRPr="00370581" w:rsidRDefault="00495159" w:rsidP="00B2724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60567FF0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säilitustähtaegade määramisel ja millised säilitustähtajad on kasutusel?</w:t>
      </w:r>
    </w:p>
    <w:p w14:paraId="42227B60" w14:textId="77777777" w:rsidR="00495159" w:rsidRDefault="00495159" w:rsidP="00495159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rFonts w:eastAsiaTheme="majorEastAsia"/>
          <w:lang w:val="et-EE"/>
        </w:rPr>
        <w:t>ERSO tagab teabe säilimise, kasutatavuse ja kaitse kuni selle üleandmiseni riigiarhiivi või hävitamiseni. </w:t>
      </w:r>
      <w:r>
        <w:rPr>
          <w:rStyle w:val="eop"/>
          <w:rFonts w:eastAsiaTheme="majorEastAsia"/>
        </w:rPr>
        <w:t> </w:t>
      </w:r>
    </w:p>
    <w:p w14:paraId="2294DB40" w14:textId="36F9E832" w:rsidR="00495159" w:rsidRDefault="00495159" w:rsidP="00495159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  <w:lang w:val="et-EE"/>
        </w:rPr>
        <w:t>Kui server võimaldab, siis säilitab asutus rohkem kui kümneaastase säilitustähtajaga elektroonilisi dokumente serveris.</w:t>
      </w:r>
      <w:r>
        <w:rPr>
          <w:rStyle w:val="eop"/>
          <w:rFonts w:eastAsiaTheme="majorEastAsia"/>
        </w:rPr>
        <w:t> </w:t>
      </w:r>
    </w:p>
    <w:p w14:paraId="37B586E9" w14:textId="64C6B91D" w:rsidR="00495159" w:rsidRDefault="00495159" w:rsidP="00495159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proofErr w:type="spellStart"/>
      <w:r>
        <w:rPr>
          <w:rStyle w:val="eop"/>
        </w:rPr>
        <w:t>Säilitustähtajad</w:t>
      </w:r>
      <w:proofErr w:type="spellEnd"/>
      <w:r>
        <w:rPr>
          <w:rStyle w:val="eop"/>
        </w:rPr>
        <w:t xml:space="preserve"> </w:t>
      </w:r>
      <w:proofErr w:type="spellStart"/>
      <w:r>
        <w:rPr>
          <w:rStyle w:val="eop"/>
        </w:rPr>
        <w:t>vastavad</w:t>
      </w:r>
      <w:proofErr w:type="spellEnd"/>
      <w:r>
        <w:rPr>
          <w:rStyle w:val="eop"/>
        </w:rPr>
        <w:t xml:space="preserve"> EV </w:t>
      </w:r>
      <w:proofErr w:type="spellStart"/>
      <w:r>
        <w:rPr>
          <w:rStyle w:val="eop"/>
        </w:rPr>
        <w:t>seadustele</w:t>
      </w:r>
      <w:proofErr w:type="spellEnd"/>
      <w:r>
        <w:rPr>
          <w:rStyle w:val="eop"/>
        </w:rPr>
        <w:t>.</w:t>
      </w:r>
    </w:p>
    <w:p w14:paraId="5E22DFDC" w14:textId="77777777" w:rsidR="00495159" w:rsidRDefault="00495159" w:rsidP="00495159">
      <w:pPr>
        <w:pStyle w:val="paragraph"/>
        <w:spacing w:before="0" w:beforeAutospacing="0" w:after="0" w:afterAutospacing="0"/>
        <w:ind w:left="720"/>
        <w:jc w:val="both"/>
        <w:textAlignment w:val="baseline"/>
      </w:pPr>
    </w:p>
    <w:p w14:paraId="717709C1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arhiivi üleandmisel?</w:t>
      </w:r>
    </w:p>
    <w:p w14:paraId="6831E3EE" w14:textId="77777777" w:rsidR="00495159" w:rsidRDefault="00495159" w:rsidP="00495159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rFonts w:eastAsiaTheme="majorEastAsia"/>
          <w:lang w:val="et-EE"/>
        </w:rPr>
        <w:t>ERSO on oma teabe liigitamiseks välja töötanud funktsioonide, struktuuri ja tööprotsesside ning nendega seotud toimingute analüüsil põhineva liigitusskeemi, mis on kinnitatud </w:t>
      </w:r>
      <w:proofErr w:type="spellStart"/>
      <w:r>
        <w:rPr>
          <w:rStyle w:val="normaltextrun"/>
          <w:rFonts w:eastAsiaTheme="majorEastAsia"/>
          <w:lang w:val="et-EE"/>
        </w:rPr>
        <w:t>ASTRA-s</w:t>
      </w:r>
      <w:proofErr w:type="spellEnd"/>
      <w:r>
        <w:rPr>
          <w:rStyle w:val="normaltextrun"/>
          <w:rFonts w:eastAsiaTheme="majorEastAsia"/>
          <w:lang w:val="et-EE"/>
        </w:rPr>
        <w:t>.</w:t>
      </w:r>
      <w:r>
        <w:rPr>
          <w:rStyle w:val="eop"/>
          <w:rFonts w:eastAsiaTheme="majorEastAsia"/>
        </w:rPr>
        <w:t> </w:t>
      </w:r>
    </w:p>
    <w:p w14:paraId="5D02117A" w14:textId="77777777" w:rsidR="00495159" w:rsidRPr="00495159" w:rsidRDefault="00495159" w:rsidP="00495159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  <w:lang w:val="et-EE"/>
        </w:rPr>
        <w:t>ERSO asjaajamisperiood on kalendriaasta ehk 1. jaanuar kuni 31. detsember.</w:t>
      </w:r>
      <w:r>
        <w:rPr>
          <w:rStyle w:val="eop"/>
          <w:rFonts w:eastAsiaTheme="majorEastAsia"/>
        </w:rPr>
        <w:t> </w:t>
      </w:r>
    </w:p>
    <w:p w14:paraId="36497815" w14:textId="77777777" w:rsidR="00495159" w:rsidRDefault="00495159" w:rsidP="00495159">
      <w:pPr>
        <w:pStyle w:val="paragraph"/>
        <w:spacing w:before="0" w:beforeAutospacing="0" w:after="0" w:afterAutospacing="0"/>
        <w:ind w:left="720"/>
        <w:jc w:val="both"/>
        <w:textAlignment w:val="baseline"/>
      </w:pPr>
    </w:p>
    <w:p w14:paraId="7EBE1CB5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hävitamisel?</w:t>
      </w:r>
    </w:p>
    <w:p w14:paraId="7C72F337" w14:textId="0EBE30DE" w:rsidR="008D4E06" w:rsidRPr="00370581" w:rsidRDefault="00495159" w:rsidP="008D4E0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Dokumentide hävitamise vajaduse tekkimisel tellib ERSO vastava teenusepakkuja, kes viib eelnevalt sorteeritud, arhiveeritud ja säilitustähtaja ületanud dokumendid hävitamisele.</w:t>
      </w:r>
    </w:p>
    <w:p w14:paraId="59D3481A" w14:textId="19F14249" w:rsidR="00E210CB" w:rsidRDefault="00370581" w:rsidP="0049515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Palun kirjeldage dokumendihalduse ja dokumentide säilitamisega seotud kohtupraktikat ja/või praktikat (kohtud, õiguskantsler, teabevolinikud jne).</w:t>
      </w:r>
    </w:p>
    <w:p w14:paraId="3291A9BC" w14:textId="27E66CA4" w:rsidR="00495159" w:rsidRPr="00495159" w:rsidRDefault="00495159" w:rsidP="0049515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 ole.</w:t>
      </w:r>
    </w:p>
    <w:sectPr w:rsidR="00495159" w:rsidRPr="004951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3632" w14:textId="77777777" w:rsidR="00370581" w:rsidRDefault="00370581" w:rsidP="00370581">
      <w:pPr>
        <w:spacing w:after="0" w:line="240" w:lineRule="auto"/>
      </w:pPr>
      <w:r>
        <w:separator/>
      </w:r>
    </w:p>
  </w:endnote>
  <w:endnote w:type="continuationSeparator" w:id="0">
    <w:p w14:paraId="1EFEC63B" w14:textId="77777777" w:rsidR="00370581" w:rsidRDefault="00370581" w:rsidP="003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EF44" w14:textId="77777777" w:rsidR="00370581" w:rsidRDefault="00370581" w:rsidP="00370581">
      <w:pPr>
        <w:spacing w:after="0" w:line="240" w:lineRule="auto"/>
      </w:pPr>
      <w:r>
        <w:separator/>
      </w:r>
    </w:p>
  </w:footnote>
  <w:footnote w:type="continuationSeparator" w:id="0">
    <w:p w14:paraId="58B1CE35" w14:textId="77777777" w:rsidR="00370581" w:rsidRDefault="00370581" w:rsidP="003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BD5A" w14:textId="13AA0F14" w:rsidR="00370581" w:rsidRDefault="00370581">
    <w:pPr>
      <w:pStyle w:val="Pis"/>
    </w:pPr>
    <w:r>
      <w:t>TÕLGE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1B07"/>
    <w:multiLevelType w:val="multilevel"/>
    <w:tmpl w:val="D258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0370A"/>
    <w:multiLevelType w:val="multilevel"/>
    <w:tmpl w:val="0C8A7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A287C"/>
    <w:multiLevelType w:val="multilevel"/>
    <w:tmpl w:val="BC12B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24F60"/>
    <w:multiLevelType w:val="multilevel"/>
    <w:tmpl w:val="CA64F1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C1EB9"/>
    <w:multiLevelType w:val="multilevel"/>
    <w:tmpl w:val="C32875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0601F"/>
    <w:multiLevelType w:val="multilevel"/>
    <w:tmpl w:val="B986E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C67F9"/>
    <w:multiLevelType w:val="multilevel"/>
    <w:tmpl w:val="03C0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A16B4"/>
    <w:multiLevelType w:val="multilevel"/>
    <w:tmpl w:val="6698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A079CE"/>
    <w:multiLevelType w:val="hybridMultilevel"/>
    <w:tmpl w:val="69A68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F0B1B"/>
    <w:multiLevelType w:val="multilevel"/>
    <w:tmpl w:val="9A3EB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A1CEB"/>
    <w:multiLevelType w:val="multilevel"/>
    <w:tmpl w:val="51408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42843"/>
    <w:multiLevelType w:val="multilevel"/>
    <w:tmpl w:val="AE48AC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962A7"/>
    <w:multiLevelType w:val="multilevel"/>
    <w:tmpl w:val="B89A6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15A96"/>
    <w:multiLevelType w:val="multilevel"/>
    <w:tmpl w:val="1B62C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341C8"/>
    <w:multiLevelType w:val="multilevel"/>
    <w:tmpl w:val="A956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0C7530"/>
    <w:multiLevelType w:val="multilevel"/>
    <w:tmpl w:val="D8A010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B1E67"/>
    <w:multiLevelType w:val="multilevel"/>
    <w:tmpl w:val="25A4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F0360"/>
    <w:multiLevelType w:val="hybridMultilevel"/>
    <w:tmpl w:val="37BCB218"/>
    <w:lvl w:ilvl="0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3458D9"/>
    <w:multiLevelType w:val="multilevel"/>
    <w:tmpl w:val="1DC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20C22"/>
    <w:multiLevelType w:val="multilevel"/>
    <w:tmpl w:val="26AA9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3A3420"/>
    <w:multiLevelType w:val="multilevel"/>
    <w:tmpl w:val="DF544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E9671F"/>
    <w:multiLevelType w:val="multilevel"/>
    <w:tmpl w:val="BC7ECD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533D69"/>
    <w:multiLevelType w:val="multilevel"/>
    <w:tmpl w:val="28186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9126AC"/>
    <w:multiLevelType w:val="hybridMultilevel"/>
    <w:tmpl w:val="4C9EC0CA"/>
    <w:lvl w:ilvl="0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A21C64"/>
    <w:multiLevelType w:val="multilevel"/>
    <w:tmpl w:val="D9C275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235670"/>
    <w:multiLevelType w:val="multilevel"/>
    <w:tmpl w:val="9C4CB7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6E7B8E"/>
    <w:multiLevelType w:val="multilevel"/>
    <w:tmpl w:val="97A87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251820">
    <w:abstractNumId w:val="6"/>
  </w:num>
  <w:num w:numId="2" w16cid:durableId="2065449939">
    <w:abstractNumId w:val="4"/>
  </w:num>
  <w:num w:numId="3" w16cid:durableId="870454074">
    <w:abstractNumId w:val="9"/>
  </w:num>
  <w:num w:numId="4" w16cid:durableId="1514301260">
    <w:abstractNumId w:val="20"/>
  </w:num>
  <w:num w:numId="5" w16cid:durableId="1172599476">
    <w:abstractNumId w:val="2"/>
  </w:num>
  <w:num w:numId="6" w16cid:durableId="1944728584">
    <w:abstractNumId w:val="7"/>
  </w:num>
  <w:num w:numId="7" w16cid:durableId="548955432">
    <w:abstractNumId w:val="19"/>
  </w:num>
  <w:num w:numId="8" w16cid:durableId="1266572510">
    <w:abstractNumId w:val="24"/>
  </w:num>
  <w:num w:numId="9" w16cid:durableId="1490360759">
    <w:abstractNumId w:val="26"/>
  </w:num>
  <w:num w:numId="10" w16cid:durableId="618220336">
    <w:abstractNumId w:val="8"/>
  </w:num>
  <w:num w:numId="11" w16cid:durableId="18238361">
    <w:abstractNumId w:val="0"/>
  </w:num>
  <w:num w:numId="12" w16cid:durableId="1268318782">
    <w:abstractNumId w:val="23"/>
  </w:num>
  <w:num w:numId="13" w16cid:durableId="1944341061">
    <w:abstractNumId w:val="13"/>
  </w:num>
  <w:num w:numId="14" w16cid:durableId="447285977">
    <w:abstractNumId w:val="25"/>
  </w:num>
  <w:num w:numId="15" w16cid:durableId="623972798">
    <w:abstractNumId w:val="14"/>
  </w:num>
  <w:num w:numId="16" w16cid:durableId="2010984846">
    <w:abstractNumId w:val="22"/>
  </w:num>
  <w:num w:numId="17" w16cid:durableId="177935623">
    <w:abstractNumId w:val="12"/>
  </w:num>
  <w:num w:numId="18" w16cid:durableId="1882668701">
    <w:abstractNumId w:val="21"/>
  </w:num>
  <w:num w:numId="19" w16cid:durableId="2080667969">
    <w:abstractNumId w:val="10"/>
  </w:num>
  <w:num w:numId="20" w16cid:durableId="974524046">
    <w:abstractNumId w:val="18"/>
  </w:num>
  <w:num w:numId="21" w16cid:durableId="1209412002">
    <w:abstractNumId w:val="17"/>
  </w:num>
  <w:num w:numId="22" w16cid:durableId="208147717">
    <w:abstractNumId w:val="16"/>
  </w:num>
  <w:num w:numId="23" w16cid:durableId="354160573">
    <w:abstractNumId w:val="5"/>
  </w:num>
  <w:num w:numId="24" w16cid:durableId="2117820686">
    <w:abstractNumId w:val="15"/>
  </w:num>
  <w:num w:numId="25" w16cid:durableId="1486773554">
    <w:abstractNumId w:val="11"/>
  </w:num>
  <w:num w:numId="26" w16cid:durableId="141700917">
    <w:abstractNumId w:val="3"/>
  </w:num>
  <w:num w:numId="27" w16cid:durableId="103083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81"/>
    <w:rsid w:val="00363E16"/>
    <w:rsid w:val="00370581"/>
    <w:rsid w:val="00495159"/>
    <w:rsid w:val="00530302"/>
    <w:rsid w:val="006B1739"/>
    <w:rsid w:val="008C4474"/>
    <w:rsid w:val="008D4E06"/>
    <w:rsid w:val="00B27245"/>
    <w:rsid w:val="00D134AF"/>
    <w:rsid w:val="00E210CB"/>
    <w:rsid w:val="00F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BD9B83"/>
  <w15:chartTrackingRefBased/>
  <w15:docId w15:val="{22B630DD-D263-4A37-A98F-8502EF63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70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70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70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70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70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70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70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70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70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70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70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70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7058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7058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7058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7058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7058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7058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70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70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70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70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70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7058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7058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7058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70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7058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70581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70581"/>
  </w:style>
  <w:style w:type="paragraph" w:styleId="Jalus">
    <w:name w:val="footer"/>
    <w:basedOn w:val="Normaallaad"/>
    <w:link w:val="JalusMrk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70581"/>
  </w:style>
  <w:style w:type="paragraph" w:customStyle="1" w:styleId="paragraph">
    <w:name w:val="paragraph"/>
    <w:basedOn w:val="Normaallaad"/>
    <w:rsid w:val="0049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Liguvaikefont"/>
    <w:rsid w:val="00495159"/>
  </w:style>
  <w:style w:type="character" w:customStyle="1" w:styleId="eop">
    <w:name w:val="eop"/>
    <w:basedOn w:val="Liguvaikefont"/>
    <w:rsid w:val="0049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4cedfd-18b6-416b-a27a-1daa6530c4f3" xsi:nil="true"/>
    <lcf76f155ced4ddcb4097134ff3c332f xmlns="ff240e29-9a60-4385-81ea-f9ad5429e4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62BBEC138F794A9CD16ADFA73C0D18" ma:contentTypeVersion="14" ma:contentTypeDescription="Loo uus dokument" ma:contentTypeScope="" ma:versionID="7428cdbbc278d2df413a9fc05990e045">
  <xsd:schema xmlns:xsd="http://www.w3.org/2001/XMLSchema" xmlns:xs="http://www.w3.org/2001/XMLSchema" xmlns:p="http://schemas.microsoft.com/office/2006/metadata/properties" xmlns:ns2="ff240e29-9a60-4385-81ea-f9ad5429e405" xmlns:ns3="194cedfd-18b6-416b-a27a-1daa6530c4f3" targetNamespace="http://schemas.microsoft.com/office/2006/metadata/properties" ma:root="true" ma:fieldsID="57b0544aa0f9588651dc84e65959c8de" ns2:_="" ns3:_="">
    <xsd:import namespace="ff240e29-9a60-4385-81ea-f9ad5429e405"/>
    <xsd:import namespace="194cedfd-18b6-416b-a27a-1daa6530c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40e29-9a60-4385-81ea-f9ad5429e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cedfd-18b6-416b-a27a-1daa6530c4f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de6900-524c-4a91-a51d-f789c62f79fd}" ma:internalName="TaxCatchAll" ma:showField="CatchAllData" ma:web="194cedfd-18b6-416b-a27a-1daa6530c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8023B-A853-4F49-8730-685C369A8B5F}">
  <ds:schemaRefs>
    <ds:schemaRef ds:uri="http://purl.org/dc/dcmitype/"/>
    <ds:schemaRef ds:uri="http://schemas.microsoft.com/office/2006/metadata/properties"/>
    <ds:schemaRef ds:uri="http://purl.org/dc/elements/1.1/"/>
    <ds:schemaRef ds:uri="194cedfd-18b6-416b-a27a-1daa6530c4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240e29-9a60-4385-81ea-f9ad5429e40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62E9BE-0478-44D2-B69D-4E5D5890A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B7EAF-E574-4E24-B341-B8F2620D8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40e29-9a60-4385-81ea-f9ad5429e405"/>
    <ds:schemaRef ds:uri="194cedfd-18b6-416b-a27a-1daa6530c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Kaskpeit - KUM</dc:creator>
  <cp:keywords/>
  <dc:description/>
  <cp:lastModifiedBy>Daily Trippel - ERSO</cp:lastModifiedBy>
  <cp:revision>2</cp:revision>
  <dcterms:created xsi:type="dcterms:W3CDTF">2026-01-05T11:31:00Z</dcterms:created>
  <dcterms:modified xsi:type="dcterms:W3CDTF">2026-01-05T11:31:00Z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0x0101001462BBEC138F794A9CD16ADFA73C0D18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2025-12-15T12:54:17Z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083cd240-a71e-43bc-802a-42477259d5c2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